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8E" w:rsidRDefault="00325015" w:rsidP="00FC4F8E">
      <w:pPr>
        <w:spacing w:line="240" w:lineRule="auto"/>
        <w:rPr>
          <w:rFonts w:ascii="StandardPoster" w:hAnsi="StandardPoster"/>
          <w:b/>
          <w:spacing w:val="8"/>
        </w:rPr>
      </w:pPr>
      <w:r w:rsidRPr="00325015">
        <w:rPr>
          <w:rFonts w:eastAsia="Times New Roman"/>
          <w:i/>
          <w:kern w:val="28"/>
          <w:lang w:eastAsia="ru-RU"/>
        </w:rPr>
        <w:t xml:space="preserve"> </w:t>
      </w:r>
      <w:r w:rsidR="00FC4F8E">
        <w:rPr>
          <w:rFonts w:eastAsia="Times New Roman"/>
          <w:i/>
          <w:kern w:val="28"/>
          <w:lang w:eastAsia="ru-RU"/>
        </w:rPr>
        <w:t xml:space="preserve"> </w:t>
      </w:r>
      <w:r w:rsidR="00FC4F8E">
        <w:rPr>
          <w:i/>
          <w:kern w:val="28"/>
        </w:rPr>
        <w:t xml:space="preserve"> </w:t>
      </w:r>
      <w:r w:rsidR="00FC4F8E">
        <w:rPr>
          <w:rFonts w:ascii="StandardPoster" w:hAnsi="StandardPoster"/>
          <w:b/>
          <w:spacing w:val="8"/>
        </w:rPr>
        <w:t xml:space="preserve">М у н и ц и </w:t>
      </w:r>
      <w:proofErr w:type="gramStart"/>
      <w:r w:rsidR="00FC4F8E">
        <w:rPr>
          <w:rFonts w:ascii="StandardPoster" w:hAnsi="StandardPoster"/>
          <w:b/>
          <w:spacing w:val="8"/>
        </w:rPr>
        <w:t>п</w:t>
      </w:r>
      <w:proofErr w:type="gramEnd"/>
      <w:r w:rsidR="00FC4F8E">
        <w:rPr>
          <w:rFonts w:ascii="StandardPoster" w:hAnsi="StandardPoster"/>
          <w:b/>
          <w:spacing w:val="8"/>
        </w:rPr>
        <w:t xml:space="preserve"> а л ь н о е  о б р а з о в а н и е   С а н к т</w:t>
      </w:r>
      <w:r w:rsidR="00FC4F8E">
        <w:rPr>
          <w:rFonts w:ascii="StandardPoster" w:hAnsi="StandardPoster"/>
          <w:spacing w:val="8"/>
        </w:rPr>
        <w:t>-</w:t>
      </w:r>
      <w:r w:rsidR="00FC4F8E">
        <w:rPr>
          <w:rFonts w:ascii="StandardPoster" w:hAnsi="StandardPoster"/>
          <w:b/>
          <w:spacing w:val="8"/>
        </w:rPr>
        <w:t>П е т е р б у р г а</w:t>
      </w:r>
    </w:p>
    <w:p w:rsidR="00FC4F8E" w:rsidRDefault="00FC4F8E" w:rsidP="00FC4F8E">
      <w:pPr>
        <w:framePr w:hSpace="180" w:wrap="around" w:vAnchor="text" w:hAnchor="page" w:x="4765" w:y="15"/>
        <w:autoSpaceDE w:val="0"/>
        <w:autoSpaceDN w:val="0"/>
        <w:spacing w:line="240" w:lineRule="auto"/>
        <w:jc w:val="center"/>
        <w:rPr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9526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C4F8E" w:rsidTr="00FC4F8E">
        <w:tc>
          <w:tcPr>
            <w:tcW w:w="963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C4F8E" w:rsidRDefault="00FC4F8E">
            <w:pPr>
              <w:autoSpaceDE w:val="0"/>
              <w:autoSpaceDN w:val="0"/>
              <w:ind w:right="743"/>
              <w:jc w:val="center"/>
              <w:rPr>
                <w:rFonts w:eastAsia="Times New Roman"/>
                <w:kern w:val="28"/>
                <w:sz w:val="28"/>
              </w:rPr>
            </w:pPr>
          </w:p>
        </w:tc>
      </w:tr>
    </w:tbl>
    <w:p w:rsidR="00E0780F" w:rsidRDefault="00FC4F8E" w:rsidP="00E0780F">
      <w:pPr>
        <w:autoSpaceDE w:val="0"/>
        <w:autoSpaceDN w:val="0"/>
        <w:spacing w:after="0" w:line="240" w:lineRule="auto"/>
        <w:jc w:val="center"/>
        <w:rPr>
          <w:spacing w:val="200"/>
          <w:sz w:val="32"/>
        </w:rPr>
      </w:pPr>
      <w:r>
        <w:rPr>
          <w:spacing w:val="200"/>
          <w:sz w:val="32"/>
        </w:rPr>
        <w:t>РЕШЕНИЕ</w:t>
      </w:r>
    </w:p>
    <w:p w:rsidR="00FC4F8E" w:rsidRDefault="00FC4F8E" w:rsidP="00E0780F">
      <w:pPr>
        <w:autoSpaceDE w:val="0"/>
        <w:autoSpaceDN w:val="0"/>
        <w:spacing w:after="0" w:line="240" w:lineRule="auto"/>
        <w:jc w:val="center"/>
      </w:pPr>
      <w:r>
        <w:rPr>
          <w:i/>
          <w:iCs/>
        </w:rPr>
        <w:t xml:space="preserve">                                                                                                                                   </w:t>
      </w:r>
    </w:p>
    <w:p w:rsidR="00FC4F8E" w:rsidRDefault="00FC4F8E" w:rsidP="00E0780F">
      <w:pPr>
        <w:autoSpaceDE w:val="0"/>
        <w:autoSpaceDN w:val="0"/>
        <w:adjustRightInd w:val="0"/>
        <w:spacing w:after="0" w:line="240" w:lineRule="auto"/>
        <w:ind w:firstLine="0"/>
        <w:rPr>
          <w:kern w:val="28"/>
        </w:rPr>
      </w:pPr>
      <w:r>
        <w:rPr>
          <w:color w:val="000000"/>
        </w:rPr>
        <w:t xml:space="preserve">от 30 июня 2015 года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№</w:t>
      </w:r>
      <w:r>
        <w:rPr>
          <w:kern w:val="28"/>
        </w:rPr>
        <w:t xml:space="preserve"> 21</w:t>
      </w:r>
    </w:p>
    <w:p w:rsidR="00E0780F" w:rsidRDefault="00E0780F" w:rsidP="00E0780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kern w:val="28"/>
          <w:lang w:eastAsia="ru-RU"/>
        </w:rPr>
      </w:pPr>
    </w:p>
    <w:p w:rsidR="00325015" w:rsidRPr="00325015" w:rsidRDefault="00325015" w:rsidP="00816619">
      <w:pPr>
        <w:spacing w:after="0" w:line="240" w:lineRule="auto"/>
        <w:ind w:right="5953" w:firstLine="0"/>
        <w:rPr>
          <w:rFonts w:eastAsiaTheme="minorEastAsia"/>
          <w:lang w:eastAsia="ru-RU"/>
        </w:rPr>
      </w:pPr>
      <w:r w:rsidRPr="00325015">
        <w:rPr>
          <w:rFonts w:eastAsiaTheme="minorEastAsia"/>
          <w:lang w:eastAsia="ru-RU"/>
        </w:rPr>
        <w:t xml:space="preserve">Об утверждении Положения о Почетной грамоте Муниципального Совета Муниципального образования муниципальный округ № 78 </w:t>
      </w:r>
    </w:p>
    <w:p w:rsidR="00325015" w:rsidRPr="00325015" w:rsidRDefault="00325015" w:rsidP="00325015">
      <w:pPr>
        <w:spacing w:after="0" w:line="240" w:lineRule="auto"/>
        <w:ind w:right="6378" w:firstLine="0"/>
        <w:jc w:val="left"/>
        <w:rPr>
          <w:rFonts w:eastAsiaTheme="minorEastAsia"/>
          <w:b/>
          <w:lang w:eastAsia="ru-RU"/>
        </w:rPr>
      </w:pPr>
    </w:p>
    <w:p w:rsidR="00325015" w:rsidRPr="00325015" w:rsidRDefault="00325015" w:rsidP="00325015">
      <w:pPr>
        <w:spacing w:after="0" w:line="240" w:lineRule="auto"/>
        <w:ind w:firstLine="0"/>
        <w:jc w:val="left"/>
        <w:rPr>
          <w:rFonts w:eastAsiaTheme="minorEastAsia"/>
          <w:b/>
          <w:lang w:eastAsia="ru-RU"/>
        </w:rPr>
      </w:pPr>
    </w:p>
    <w:p w:rsidR="00325015" w:rsidRPr="00325015" w:rsidRDefault="00325015" w:rsidP="00325015">
      <w:pPr>
        <w:spacing w:after="0" w:line="240" w:lineRule="auto"/>
        <w:ind w:firstLine="0"/>
        <w:rPr>
          <w:rFonts w:eastAsiaTheme="minorEastAsia"/>
          <w:lang w:eastAsia="ru-RU"/>
        </w:rPr>
      </w:pPr>
      <w:r w:rsidRPr="00325015">
        <w:rPr>
          <w:rFonts w:eastAsiaTheme="minorEastAsia"/>
          <w:lang w:eastAsia="ru-RU"/>
        </w:rPr>
        <w:tab/>
        <w:t>Муниципальный Совет Муниципального образования муниципальный округ № 78</w:t>
      </w:r>
    </w:p>
    <w:p w:rsidR="00325015" w:rsidRPr="00325015" w:rsidRDefault="00325015" w:rsidP="00325015">
      <w:pPr>
        <w:spacing w:after="0" w:line="240" w:lineRule="auto"/>
        <w:ind w:firstLine="0"/>
        <w:rPr>
          <w:rFonts w:eastAsiaTheme="minorEastAsia"/>
          <w:lang w:eastAsia="ru-RU"/>
        </w:rPr>
      </w:pPr>
    </w:p>
    <w:p w:rsidR="00325015" w:rsidRPr="00325015" w:rsidRDefault="00325015" w:rsidP="00325015">
      <w:pPr>
        <w:spacing w:after="0" w:line="240" w:lineRule="auto"/>
        <w:ind w:firstLine="0"/>
        <w:rPr>
          <w:rFonts w:eastAsiaTheme="minorEastAsia"/>
          <w:b/>
          <w:lang w:eastAsia="ru-RU"/>
        </w:rPr>
      </w:pPr>
      <w:proofErr w:type="gramStart"/>
      <w:r w:rsidRPr="00325015">
        <w:rPr>
          <w:rFonts w:eastAsiaTheme="minorEastAsia"/>
          <w:b/>
          <w:lang w:eastAsia="ru-RU"/>
        </w:rPr>
        <w:t>Р</w:t>
      </w:r>
      <w:proofErr w:type="gramEnd"/>
      <w:r w:rsidRPr="00325015">
        <w:rPr>
          <w:rFonts w:eastAsiaTheme="minorEastAsia"/>
          <w:b/>
          <w:lang w:eastAsia="ru-RU"/>
        </w:rPr>
        <w:t xml:space="preserve"> Е Ш И Л:</w:t>
      </w:r>
    </w:p>
    <w:p w:rsidR="00325015" w:rsidRPr="00325015" w:rsidRDefault="00325015" w:rsidP="00325015">
      <w:pPr>
        <w:spacing w:after="0" w:line="240" w:lineRule="auto"/>
        <w:ind w:firstLine="0"/>
        <w:rPr>
          <w:rFonts w:eastAsiaTheme="minorEastAsia"/>
          <w:b/>
          <w:lang w:eastAsia="ru-RU"/>
        </w:rPr>
      </w:pPr>
    </w:p>
    <w:p w:rsidR="00816619" w:rsidRDefault="00816619" w:rsidP="00816619">
      <w:pPr>
        <w:spacing w:after="0" w:line="240" w:lineRule="auto"/>
        <w:ind w:firstLine="708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1. </w:t>
      </w:r>
      <w:r w:rsidR="00325015" w:rsidRPr="00325015">
        <w:rPr>
          <w:rFonts w:eastAsiaTheme="minorEastAsia"/>
          <w:lang w:eastAsia="ru-RU"/>
        </w:rPr>
        <w:t>Утвердить Положение о Почетной грамоте Муниципального Совета Муниципального образования муниципальный  округ № 78 согласно приложению.</w:t>
      </w:r>
    </w:p>
    <w:p w:rsidR="009D54E5" w:rsidRDefault="009D54E5" w:rsidP="00816619">
      <w:pPr>
        <w:spacing w:after="0" w:line="240" w:lineRule="auto"/>
        <w:ind w:firstLine="708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Считать утратившим силу решение Муниципального Совета Муниципального образования муниципальный округ № 78 от 24 июня 2013 года № 19 «Об утверждении Положения о Почетной грамоте и Благодарственном письме Муниципального Совета Муниципального образования муниципальный округ № 78»</w:t>
      </w:r>
      <w:r w:rsidR="000648A8">
        <w:rPr>
          <w:rFonts w:eastAsiaTheme="minorEastAsia"/>
          <w:lang w:eastAsia="ru-RU"/>
        </w:rPr>
        <w:t>.</w:t>
      </w:r>
    </w:p>
    <w:p w:rsidR="00816619" w:rsidRDefault="009D54E5" w:rsidP="00816619">
      <w:pPr>
        <w:spacing w:after="0" w:line="240" w:lineRule="auto"/>
        <w:ind w:firstLine="708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</w:t>
      </w:r>
      <w:r w:rsidR="00816619">
        <w:rPr>
          <w:rFonts w:eastAsiaTheme="minorEastAsia"/>
          <w:lang w:eastAsia="ru-RU"/>
        </w:rPr>
        <w:t xml:space="preserve">. </w:t>
      </w:r>
      <w:r w:rsidR="00325015" w:rsidRPr="00325015">
        <w:rPr>
          <w:rFonts w:eastAsiaTheme="minorEastAsia"/>
          <w:lang w:eastAsia="ru-RU"/>
        </w:rPr>
        <w:t>Настоящее решение вступает в силу со дня</w:t>
      </w:r>
      <w:r>
        <w:rPr>
          <w:rFonts w:eastAsiaTheme="minorEastAsia"/>
          <w:lang w:eastAsia="ru-RU"/>
        </w:rPr>
        <w:t xml:space="preserve"> принятия</w:t>
      </w:r>
      <w:r w:rsidR="00325015" w:rsidRPr="00325015">
        <w:rPr>
          <w:rFonts w:eastAsiaTheme="minorEastAsia"/>
          <w:lang w:eastAsia="ru-RU"/>
        </w:rPr>
        <w:t>.</w:t>
      </w:r>
    </w:p>
    <w:p w:rsidR="009D54E5" w:rsidRPr="009D54E5" w:rsidRDefault="009D54E5" w:rsidP="009D54E5">
      <w:pPr>
        <w:spacing w:after="0" w:line="240" w:lineRule="auto"/>
        <w:ind w:firstLine="708"/>
        <w:rPr>
          <w:rFonts w:eastAsia="Times New Roman"/>
          <w:lang w:eastAsia="ru-RU"/>
        </w:rPr>
      </w:pPr>
      <w:r w:rsidRPr="009D54E5">
        <w:rPr>
          <w:rFonts w:eastAsiaTheme="minorEastAsia"/>
          <w:lang w:eastAsia="ru-RU"/>
        </w:rPr>
        <w:t xml:space="preserve">4. </w:t>
      </w:r>
      <w:proofErr w:type="gramStart"/>
      <w:r w:rsidRPr="009D54E5">
        <w:rPr>
          <w:rFonts w:eastAsia="Times New Roman"/>
          <w:lang w:eastAsia="ru-RU"/>
        </w:rPr>
        <w:t>Разместить текст</w:t>
      </w:r>
      <w:proofErr w:type="gramEnd"/>
      <w:r w:rsidRPr="009D54E5">
        <w:rPr>
          <w:rFonts w:eastAsia="Times New Roman"/>
          <w:lang w:eastAsia="ru-RU"/>
        </w:rPr>
        <w:t xml:space="preserve"> настоящего решения на сайте Муниципального образования муниципальный округ № 78 в информационно-телекоммуникационной сети «Интернет» </w:t>
      </w:r>
      <w:r w:rsidRPr="009D54E5">
        <w:rPr>
          <w:rFonts w:eastAsia="Times New Roman"/>
          <w:lang w:val="en-US" w:eastAsia="ru-RU"/>
        </w:rPr>
        <w:t>www</w:t>
      </w:r>
      <w:r w:rsidRPr="009D54E5">
        <w:rPr>
          <w:rFonts w:eastAsia="Times New Roman"/>
          <w:lang w:eastAsia="ru-RU"/>
        </w:rPr>
        <w:t>.</w:t>
      </w:r>
      <w:proofErr w:type="spellStart"/>
      <w:r w:rsidRPr="009D54E5">
        <w:rPr>
          <w:rFonts w:eastAsia="Times New Roman"/>
          <w:lang w:val="en-US" w:eastAsia="ru-RU"/>
        </w:rPr>
        <w:t>momo</w:t>
      </w:r>
      <w:proofErr w:type="spellEnd"/>
      <w:r w:rsidRPr="009D54E5">
        <w:rPr>
          <w:rFonts w:eastAsia="Times New Roman"/>
          <w:lang w:eastAsia="ru-RU"/>
        </w:rPr>
        <w:t>78.</w:t>
      </w:r>
      <w:proofErr w:type="spellStart"/>
      <w:r w:rsidRPr="009D54E5">
        <w:rPr>
          <w:rFonts w:eastAsia="Times New Roman"/>
          <w:lang w:val="en-US" w:eastAsia="ru-RU"/>
        </w:rPr>
        <w:t>ru</w:t>
      </w:r>
      <w:proofErr w:type="spellEnd"/>
      <w:r w:rsidRPr="009D54E5">
        <w:rPr>
          <w:rFonts w:eastAsia="Times New Roman"/>
          <w:lang w:eastAsia="ru-RU"/>
        </w:rPr>
        <w:t xml:space="preserve"> и опубликовать в информационном бюллетене «Ваш Муниципальный».</w:t>
      </w:r>
    </w:p>
    <w:p w:rsidR="00325015" w:rsidRPr="00325015" w:rsidRDefault="009D54E5" w:rsidP="009D54E5">
      <w:pPr>
        <w:spacing w:after="0" w:line="240" w:lineRule="auto"/>
        <w:ind w:firstLine="708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5</w:t>
      </w:r>
      <w:r w:rsidR="00816619">
        <w:rPr>
          <w:rFonts w:eastAsiaTheme="minorEastAsia"/>
          <w:lang w:eastAsia="ru-RU"/>
        </w:rPr>
        <w:t xml:space="preserve">. </w:t>
      </w:r>
      <w:proofErr w:type="gramStart"/>
      <w:r w:rsidR="00325015" w:rsidRPr="00325015">
        <w:rPr>
          <w:rFonts w:eastAsiaTheme="minorEastAsia"/>
          <w:lang w:eastAsia="ru-RU"/>
        </w:rPr>
        <w:t>Контроль за</w:t>
      </w:r>
      <w:proofErr w:type="gramEnd"/>
      <w:r w:rsidR="00325015" w:rsidRPr="00325015">
        <w:rPr>
          <w:rFonts w:eastAsiaTheme="minorEastAsia"/>
          <w:lang w:eastAsia="ru-RU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="00325015" w:rsidRPr="00325015">
        <w:rPr>
          <w:rFonts w:eastAsiaTheme="minorEastAsia"/>
          <w:lang w:eastAsia="ru-RU"/>
        </w:rPr>
        <w:t>В.Н.Штраух</w:t>
      </w:r>
      <w:proofErr w:type="spellEnd"/>
      <w:r w:rsidR="00325015" w:rsidRPr="00325015">
        <w:rPr>
          <w:rFonts w:eastAsiaTheme="minorEastAsia"/>
          <w:lang w:eastAsia="ru-RU"/>
        </w:rPr>
        <w:t>.</w:t>
      </w:r>
    </w:p>
    <w:p w:rsidR="00325015" w:rsidRPr="00325015" w:rsidRDefault="00325015" w:rsidP="00325015">
      <w:pPr>
        <w:spacing w:after="0" w:line="240" w:lineRule="auto"/>
        <w:ind w:firstLine="0"/>
        <w:rPr>
          <w:rFonts w:eastAsiaTheme="minorEastAsia"/>
          <w:b/>
          <w:lang w:eastAsia="ru-RU"/>
        </w:rPr>
      </w:pPr>
    </w:p>
    <w:p w:rsidR="00325015" w:rsidRPr="00325015" w:rsidRDefault="00325015" w:rsidP="00325015">
      <w:pPr>
        <w:spacing w:after="0" w:line="240" w:lineRule="auto"/>
        <w:ind w:firstLine="0"/>
        <w:rPr>
          <w:rFonts w:eastAsiaTheme="minorEastAsia"/>
          <w:b/>
          <w:lang w:eastAsia="ru-RU"/>
        </w:rPr>
      </w:pPr>
    </w:p>
    <w:p w:rsidR="00325015" w:rsidRPr="00325015" w:rsidRDefault="00325015" w:rsidP="00325015">
      <w:pPr>
        <w:spacing w:after="0" w:line="240" w:lineRule="auto"/>
        <w:ind w:firstLine="0"/>
        <w:rPr>
          <w:rFonts w:eastAsiaTheme="minorEastAsia"/>
          <w:b/>
          <w:lang w:eastAsia="ru-RU"/>
        </w:rPr>
      </w:pPr>
    </w:p>
    <w:p w:rsidR="00325015" w:rsidRPr="00325015" w:rsidRDefault="00325015" w:rsidP="00325015">
      <w:pPr>
        <w:spacing w:after="0" w:line="240" w:lineRule="auto"/>
        <w:ind w:firstLine="0"/>
        <w:rPr>
          <w:rFonts w:eastAsiaTheme="minorEastAsia"/>
          <w:lang w:eastAsia="ru-RU"/>
        </w:rPr>
      </w:pPr>
      <w:r w:rsidRPr="00325015">
        <w:rPr>
          <w:rFonts w:eastAsiaTheme="minorEastAsia"/>
          <w:lang w:eastAsia="ru-RU"/>
        </w:rPr>
        <w:t>Глава Муниципального образования,</w:t>
      </w:r>
    </w:p>
    <w:p w:rsidR="00325015" w:rsidRPr="00325015" w:rsidRDefault="00325015" w:rsidP="00325015">
      <w:pPr>
        <w:spacing w:after="0" w:line="240" w:lineRule="auto"/>
        <w:ind w:firstLine="0"/>
        <w:rPr>
          <w:rFonts w:eastAsiaTheme="minorEastAsia"/>
          <w:lang w:eastAsia="ru-RU"/>
        </w:rPr>
      </w:pPr>
      <w:proofErr w:type="gramStart"/>
      <w:r w:rsidRPr="00325015">
        <w:rPr>
          <w:rFonts w:eastAsiaTheme="minorEastAsia"/>
          <w:lang w:eastAsia="ru-RU"/>
        </w:rPr>
        <w:t>исполняющий</w:t>
      </w:r>
      <w:proofErr w:type="gramEnd"/>
      <w:r w:rsidRPr="00325015">
        <w:rPr>
          <w:rFonts w:eastAsiaTheme="minorEastAsia"/>
          <w:lang w:eastAsia="ru-RU"/>
        </w:rPr>
        <w:t xml:space="preserve"> полномочия</w:t>
      </w:r>
    </w:p>
    <w:p w:rsidR="00816619" w:rsidRDefault="00325015" w:rsidP="00E0780F">
      <w:pPr>
        <w:spacing w:after="0" w:line="240" w:lineRule="auto"/>
        <w:ind w:firstLine="0"/>
      </w:pPr>
      <w:r w:rsidRPr="00325015">
        <w:rPr>
          <w:rFonts w:eastAsiaTheme="minorEastAsia"/>
          <w:lang w:eastAsia="ru-RU"/>
        </w:rPr>
        <w:t xml:space="preserve">Председателя Муниципального Совета                                                                  </w:t>
      </w:r>
      <w:r w:rsidR="00816619">
        <w:rPr>
          <w:rFonts w:eastAsiaTheme="minorEastAsia"/>
          <w:lang w:eastAsia="ru-RU"/>
        </w:rPr>
        <w:t xml:space="preserve"> </w:t>
      </w:r>
      <w:proofErr w:type="spellStart"/>
      <w:r w:rsidRPr="00325015">
        <w:rPr>
          <w:rFonts w:eastAsiaTheme="minorEastAsia"/>
          <w:lang w:eastAsia="ru-RU"/>
        </w:rPr>
        <w:t>В.Н.Штраух</w:t>
      </w:r>
      <w:proofErr w:type="spellEnd"/>
    </w:p>
    <w:p w:rsidR="00816619" w:rsidRDefault="00816619" w:rsidP="003A6DF5">
      <w:pPr>
        <w:ind w:left="2832" w:firstLine="708"/>
        <w:contextualSpacing/>
      </w:pPr>
    </w:p>
    <w:p w:rsidR="00D2193F" w:rsidRDefault="009D54E5" w:rsidP="009D54E5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  <w:rPr>
          <w:rFonts w:eastAsia="Times New Roman"/>
          <w:lang w:eastAsia="ru-RU"/>
        </w:rPr>
      </w:pPr>
      <w:r w:rsidRPr="009D54E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</w:t>
      </w:r>
    </w:p>
    <w:p w:rsidR="00FC4F8E" w:rsidRDefault="00D2193F" w:rsidP="00D2193F">
      <w:pPr>
        <w:autoSpaceDE w:val="0"/>
        <w:autoSpaceDN w:val="0"/>
        <w:adjustRightInd w:val="0"/>
        <w:spacing w:after="0" w:line="240" w:lineRule="auto"/>
        <w:ind w:left="7080" w:firstLine="708"/>
        <w:contextualSpacing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D54E5">
        <w:rPr>
          <w:rFonts w:eastAsia="Times New Roman"/>
          <w:lang w:eastAsia="ru-RU"/>
        </w:rPr>
        <w:t xml:space="preserve">  </w:t>
      </w:r>
    </w:p>
    <w:p w:rsidR="000D4692" w:rsidRDefault="00FC4F8E" w:rsidP="00D2193F">
      <w:pPr>
        <w:autoSpaceDE w:val="0"/>
        <w:autoSpaceDN w:val="0"/>
        <w:adjustRightInd w:val="0"/>
        <w:spacing w:after="0" w:line="240" w:lineRule="auto"/>
        <w:ind w:left="7080" w:firstLine="708"/>
        <w:contextualSpacing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9D54E5" w:rsidRPr="009D54E5">
        <w:rPr>
          <w:rFonts w:eastAsia="Times New Roman"/>
          <w:lang w:eastAsia="ru-RU"/>
        </w:rPr>
        <w:t xml:space="preserve"> </w:t>
      </w:r>
    </w:p>
    <w:p w:rsidR="000D4692" w:rsidRDefault="000D4692" w:rsidP="00D2193F">
      <w:pPr>
        <w:autoSpaceDE w:val="0"/>
        <w:autoSpaceDN w:val="0"/>
        <w:adjustRightInd w:val="0"/>
        <w:spacing w:after="0" w:line="240" w:lineRule="auto"/>
        <w:ind w:left="7080" w:firstLine="708"/>
        <w:contextualSpacing/>
        <w:jc w:val="left"/>
        <w:rPr>
          <w:rFonts w:eastAsia="Times New Roman"/>
          <w:lang w:eastAsia="ru-RU"/>
        </w:rPr>
      </w:pPr>
    </w:p>
    <w:p w:rsidR="00E0780F" w:rsidRDefault="000D4692" w:rsidP="00D2193F">
      <w:pPr>
        <w:autoSpaceDE w:val="0"/>
        <w:autoSpaceDN w:val="0"/>
        <w:adjustRightInd w:val="0"/>
        <w:spacing w:after="0" w:line="240" w:lineRule="auto"/>
        <w:ind w:left="7080" w:firstLine="708"/>
        <w:contextualSpacing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0780F">
        <w:rPr>
          <w:rFonts w:eastAsia="Times New Roman"/>
          <w:lang w:eastAsia="ru-RU"/>
        </w:rPr>
        <w:t xml:space="preserve">          </w:t>
      </w:r>
    </w:p>
    <w:p w:rsidR="00E0780F" w:rsidRDefault="00E0780F" w:rsidP="00D2193F">
      <w:pPr>
        <w:autoSpaceDE w:val="0"/>
        <w:autoSpaceDN w:val="0"/>
        <w:adjustRightInd w:val="0"/>
        <w:spacing w:after="0" w:line="240" w:lineRule="auto"/>
        <w:ind w:left="7080" w:firstLine="708"/>
        <w:contextualSpacing/>
        <w:jc w:val="left"/>
        <w:rPr>
          <w:rFonts w:eastAsia="Times New Roman"/>
          <w:lang w:eastAsia="ru-RU"/>
        </w:rPr>
      </w:pPr>
    </w:p>
    <w:p w:rsidR="009D54E5" w:rsidRPr="009D54E5" w:rsidRDefault="00E0780F" w:rsidP="00D2193F">
      <w:pPr>
        <w:autoSpaceDE w:val="0"/>
        <w:autoSpaceDN w:val="0"/>
        <w:adjustRightInd w:val="0"/>
        <w:spacing w:after="0" w:line="240" w:lineRule="auto"/>
        <w:ind w:left="7080" w:firstLine="708"/>
        <w:contextualSpacing/>
        <w:jc w:val="left"/>
        <w:rPr>
          <w:rFonts w:eastAsia="Times New Roman"/>
        </w:rPr>
      </w:pPr>
      <w:r>
        <w:rPr>
          <w:rFonts w:eastAsia="Times New Roman"/>
          <w:lang w:eastAsia="ru-RU"/>
        </w:rPr>
        <w:lastRenderedPageBreak/>
        <w:t xml:space="preserve">   </w:t>
      </w:r>
      <w:bookmarkStart w:id="0" w:name="_GoBack"/>
      <w:bookmarkEnd w:id="0"/>
      <w:r w:rsidR="009D54E5" w:rsidRPr="009D54E5">
        <w:rPr>
          <w:rFonts w:eastAsia="Times New Roman"/>
        </w:rPr>
        <w:t>Приложение</w:t>
      </w:r>
    </w:p>
    <w:p w:rsidR="009D54E5" w:rsidRPr="009D54E5" w:rsidRDefault="00FC4F8E" w:rsidP="009D54E5">
      <w:pPr>
        <w:autoSpaceDE w:val="0"/>
        <w:autoSpaceDN w:val="0"/>
        <w:adjustRightInd w:val="0"/>
        <w:spacing w:after="0" w:line="240" w:lineRule="auto"/>
        <w:ind w:left="4956" w:firstLine="0"/>
        <w:contextualSpacing/>
        <w:rPr>
          <w:rFonts w:eastAsia="Times New Roman"/>
        </w:rPr>
      </w:pPr>
      <w:r>
        <w:rPr>
          <w:rFonts w:eastAsia="Times New Roman"/>
        </w:rPr>
        <w:t xml:space="preserve">          к решению</w:t>
      </w:r>
      <w:r w:rsidR="009D54E5" w:rsidRPr="009D54E5">
        <w:rPr>
          <w:rFonts w:eastAsia="Times New Roman"/>
        </w:rPr>
        <w:t xml:space="preserve"> Муниципального</w:t>
      </w:r>
      <w:r>
        <w:rPr>
          <w:rFonts w:eastAsia="Times New Roman"/>
        </w:rPr>
        <w:t xml:space="preserve"> Совета</w:t>
      </w:r>
    </w:p>
    <w:p w:rsidR="009D54E5" w:rsidRPr="009D54E5" w:rsidRDefault="009D54E5" w:rsidP="009D54E5">
      <w:pPr>
        <w:autoSpaceDE w:val="0"/>
        <w:autoSpaceDN w:val="0"/>
        <w:adjustRightInd w:val="0"/>
        <w:spacing w:after="0" w:line="240" w:lineRule="auto"/>
        <w:ind w:left="4956" w:firstLine="0"/>
        <w:contextualSpacing/>
        <w:rPr>
          <w:rFonts w:eastAsia="Times New Roman"/>
        </w:rPr>
      </w:pPr>
      <w:r w:rsidRPr="009D54E5">
        <w:rPr>
          <w:rFonts w:eastAsia="Times New Roman"/>
        </w:rPr>
        <w:t xml:space="preserve">        </w:t>
      </w:r>
      <w:r w:rsidR="00FC4F8E">
        <w:rPr>
          <w:rFonts w:eastAsia="Times New Roman"/>
        </w:rPr>
        <w:t xml:space="preserve">             </w:t>
      </w:r>
      <w:r w:rsidRPr="009D54E5">
        <w:rPr>
          <w:rFonts w:eastAsia="Times New Roman"/>
        </w:rPr>
        <w:t>Муниципального образования</w:t>
      </w:r>
    </w:p>
    <w:p w:rsidR="009D54E5" w:rsidRPr="009D54E5" w:rsidRDefault="009D54E5" w:rsidP="009D54E5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eastAsia="Times New Roman"/>
        </w:rPr>
      </w:pPr>
      <w:r w:rsidRPr="009D54E5">
        <w:rPr>
          <w:rFonts w:eastAsia="Times New Roman"/>
        </w:rPr>
        <w:t xml:space="preserve">                         муниципальный округ № 78                      </w:t>
      </w:r>
    </w:p>
    <w:p w:rsidR="009D54E5" w:rsidRDefault="009D54E5" w:rsidP="009D54E5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eastAsia="Times New Roman"/>
        </w:rPr>
      </w:pPr>
      <w:r w:rsidRPr="009D54E5">
        <w:rPr>
          <w:rFonts w:eastAsia="Times New Roman"/>
        </w:rPr>
        <w:t xml:space="preserve">          </w:t>
      </w:r>
      <w:r w:rsidR="00FC4F8E">
        <w:rPr>
          <w:rFonts w:eastAsia="Times New Roman"/>
        </w:rPr>
        <w:t xml:space="preserve">                 от 30 июня 2015 года № 21</w:t>
      </w:r>
    </w:p>
    <w:p w:rsidR="009D54E5" w:rsidRPr="009D54E5" w:rsidRDefault="009D54E5" w:rsidP="009D54E5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eastAsia="Times New Roman"/>
          <w:lang w:eastAsia="ru-RU"/>
        </w:rPr>
      </w:pPr>
    </w:p>
    <w:p w:rsidR="003A6DF5" w:rsidRDefault="009D54E5" w:rsidP="009D54E5">
      <w:pPr>
        <w:spacing w:after="0" w:line="240" w:lineRule="auto"/>
        <w:ind w:left="2832" w:firstLine="708"/>
        <w:contextualSpacing/>
      </w:pPr>
      <w:r>
        <w:t xml:space="preserve">      </w:t>
      </w:r>
      <w:r w:rsidR="003A6DF5">
        <w:t>ПОЛОЖЕНИЕ</w:t>
      </w:r>
    </w:p>
    <w:p w:rsidR="003A6DF5" w:rsidRDefault="009D54E5" w:rsidP="009D54E5">
      <w:pPr>
        <w:spacing w:after="0" w:line="240" w:lineRule="auto"/>
        <w:ind w:left="708" w:firstLine="708"/>
        <w:contextualSpacing/>
      </w:pPr>
      <w:r>
        <w:t xml:space="preserve">                </w:t>
      </w:r>
      <w:r w:rsidR="003A6DF5">
        <w:t>о Почетной грамоте Муниципального Совета</w:t>
      </w:r>
    </w:p>
    <w:p w:rsidR="003A6DF5" w:rsidRDefault="003A6DF5" w:rsidP="009D54E5">
      <w:pPr>
        <w:spacing w:after="0" w:line="240" w:lineRule="auto"/>
        <w:contextualSpacing/>
        <w:jc w:val="center"/>
      </w:pPr>
      <w:r>
        <w:t>Муниципального образования муниципальный округ № 78</w:t>
      </w:r>
    </w:p>
    <w:p w:rsidR="003A6DF5" w:rsidRDefault="003A6DF5" w:rsidP="009D54E5">
      <w:pPr>
        <w:spacing w:after="0" w:line="240" w:lineRule="auto"/>
        <w:contextualSpacing/>
      </w:pPr>
    </w:p>
    <w:p w:rsidR="009D54E5" w:rsidRDefault="009D54E5" w:rsidP="009D54E5">
      <w:pPr>
        <w:spacing w:after="0" w:line="240" w:lineRule="auto"/>
        <w:ind w:firstLine="708"/>
        <w:contextualSpacing/>
      </w:pPr>
      <w:r>
        <w:t xml:space="preserve">1. </w:t>
      </w:r>
      <w:r w:rsidR="003A6DF5">
        <w:t>Настоящее положение устанавливает условия и порядок награждения Почетной грамотой Муниципального Совета Муниципального образования муниципальный округ № 78 (далее</w:t>
      </w:r>
      <w:r>
        <w:t xml:space="preserve"> </w:t>
      </w:r>
      <w:r w:rsidR="003A6DF5">
        <w:t xml:space="preserve">- МО </w:t>
      </w:r>
      <w:proofErr w:type="spellStart"/>
      <w:proofErr w:type="gramStart"/>
      <w:r w:rsidR="003A6DF5">
        <w:t>МО</w:t>
      </w:r>
      <w:proofErr w:type="spellEnd"/>
      <w:proofErr w:type="gramEnd"/>
      <w:r w:rsidR="003A6DF5">
        <w:t xml:space="preserve"> № 78)</w:t>
      </w:r>
    </w:p>
    <w:p w:rsidR="003A6DF5" w:rsidRDefault="009D54E5" w:rsidP="009D54E5">
      <w:pPr>
        <w:spacing w:after="0" w:line="240" w:lineRule="auto"/>
        <w:ind w:firstLine="708"/>
        <w:contextualSpacing/>
      </w:pPr>
      <w:r>
        <w:t xml:space="preserve">2. </w:t>
      </w:r>
      <w:r w:rsidR="003A6DF5">
        <w:t xml:space="preserve">Почетной грамотой Муниципального Совета МО </w:t>
      </w:r>
      <w:proofErr w:type="spellStart"/>
      <w:proofErr w:type="gramStart"/>
      <w:r w:rsidR="003A6DF5">
        <w:t>МО</w:t>
      </w:r>
      <w:proofErr w:type="spellEnd"/>
      <w:proofErr w:type="gramEnd"/>
      <w:r w:rsidR="003A6DF5">
        <w:t xml:space="preserve"> № 78</w:t>
      </w:r>
      <w:r w:rsidR="006D7DDA">
        <w:t xml:space="preserve"> (далее – Почетная грамота)</w:t>
      </w:r>
      <w:r w:rsidR="003A6DF5">
        <w:t xml:space="preserve"> могут быть награждены:</w:t>
      </w:r>
    </w:p>
    <w:p w:rsidR="003A6DF5" w:rsidRDefault="003A6DF5" w:rsidP="009D54E5">
      <w:pPr>
        <w:spacing w:after="0" w:line="240" w:lineRule="auto"/>
        <w:ind w:firstLine="708"/>
        <w:contextualSpacing/>
      </w:pPr>
      <w:r>
        <w:t xml:space="preserve">2.1. Коллективы организаций, независимо от форм собственности и ведомственной принадлежности, осуществляющие свою деятельность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78;</w:t>
      </w:r>
    </w:p>
    <w:p w:rsidR="003A6DF5" w:rsidRDefault="003A6DF5" w:rsidP="009D54E5">
      <w:pPr>
        <w:spacing w:after="0" w:line="240" w:lineRule="auto"/>
        <w:ind w:firstLine="708"/>
        <w:contextualSpacing/>
      </w:pPr>
      <w:r>
        <w:t xml:space="preserve">2.2. Жители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78, деятельность которых имеет широкое общественное признание, а также граждане, внесшие значительный личный вклад в развитие МО </w:t>
      </w:r>
      <w:proofErr w:type="spellStart"/>
      <w:r>
        <w:t>МО</w:t>
      </w:r>
      <w:proofErr w:type="spellEnd"/>
      <w:r w:rsidR="00711B80">
        <w:t xml:space="preserve">   </w:t>
      </w:r>
      <w:r>
        <w:t xml:space="preserve"> № 78;</w:t>
      </w:r>
    </w:p>
    <w:p w:rsidR="003A6DF5" w:rsidRDefault="003A6DF5" w:rsidP="009D54E5">
      <w:pPr>
        <w:spacing w:after="0" w:line="240" w:lineRule="auto"/>
        <w:ind w:firstLine="708"/>
        <w:contextualSpacing/>
      </w:pPr>
      <w:r>
        <w:t xml:space="preserve">2.3. Работники организаций, осуществляющих свою деятельность на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78, органов местного самоуправления МО </w:t>
      </w:r>
      <w:proofErr w:type="spellStart"/>
      <w:r>
        <w:t>МО</w:t>
      </w:r>
      <w:proofErr w:type="spellEnd"/>
      <w:r>
        <w:t xml:space="preserve"> № 78, при стаже </w:t>
      </w:r>
      <w:r w:rsidR="00711B80">
        <w:t>работы</w:t>
      </w:r>
      <w:r>
        <w:t xml:space="preserve"> в указанных о</w:t>
      </w:r>
      <w:r w:rsidR="004974DF">
        <w:t>рганизациях и органах не менее 2</w:t>
      </w:r>
      <w:r>
        <w:t xml:space="preserve"> лет. </w:t>
      </w:r>
    </w:p>
    <w:p w:rsidR="003A6DF5" w:rsidRDefault="003A6DF5" w:rsidP="009D54E5">
      <w:pPr>
        <w:spacing w:after="0" w:line="240" w:lineRule="auto"/>
        <w:ind w:firstLine="708"/>
        <w:contextualSpacing/>
      </w:pPr>
      <w:r>
        <w:t>3. Почетная грамота учреждена для награждения граждан и организаций, осуществляющих свою деятель</w:t>
      </w:r>
      <w:r w:rsidR="00711B80">
        <w:t xml:space="preserve">ность на территории МО </w:t>
      </w:r>
      <w:proofErr w:type="spellStart"/>
      <w:proofErr w:type="gramStart"/>
      <w:r w:rsidR="00711B80">
        <w:t>МО</w:t>
      </w:r>
      <w:proofErr w:type="spellEnd"/>
      <w:proofErr w:type="gramEnd"/>
      <w:r w:rsidR="00711B80">
        <w:t xml:space="preserve"> № 78, за</w:t>
      </w:r>
      <w:r>
        <w:t xml:space="preserve"> </w:t>
      </w:r>
      <w:r w:rsidR="00667952">
        <w:t xml:space="preserve">их значительный вклад в развитие МО </w:t>
      </w:r>
      <w:proofErr w:type="spellStart"/>
      <w:r w:rsidR="00667952">
        <w:t>МО</w:t>
      </w:r>
      <w:proofErr w:type="spellEnd"/>
      <w:r w:rsidR="00667952">
        <w:t xml:space="preserve"> № 78, высокие достижения и успехи, достигнутые в установленной сфере деятельности, </w:t>
      </w:r>
      <w:r>
        <w:t>а также в</w:t>
      </w:r>
      <w:r w:rsidR="00711B80">
        <w:t xml:space="preserve"> связи с наступлением юбилейных</w:t>
      </w:r>
      <w:r>
        <w:t xml:space="preserve"> (знаменательных дат).</w:t>
      </w:r>
    </w:p>
    <w:p w:rsidR="003A6DF5" w:rsidRDefault="006D7DDA" w:rsidP="009D54E5">
      <w:pPr>
        <w:spacing w:after="0" w:line="240" w:lineRule="auto"/>
        <w:ind w:firstLine="708"/>
        <w:contextualSpacing/>
      </w:pPr>
      <w:r>
        <w:t>4</w:t>
      </w:r>
      <w:r w:rsidR="003A6DF5">
        <w:t>. Юбилейными датами считаются: для граждан - 50, 60, 70, 75 лет и далее каждые 5 лет, для  организаций – 25, 50, 75 лет и далее каждые 25 лет.</w:t>
      </w:r>
    </w:p>
    <w:p w:rsidR="003A6DF5" w:rsidRDefault="005B4B45" w:rsidP="009D54E5">
      <w:pPr>
        <w:spacing w:after="0" w:line="240" w:lineRule="auto"/>
        <w:ind w:firstLine="708"/>
        <w:contextualSpacing/>
      </w:pPr>
      <w:r>
        <w:t>5</w:t>
      </w:r>
      <w:r w:rsidR="003A6DF5">
        <w:t xml:space="preserve">. Награждение Почетной грамотой осуществляются на основании соответствующего ходатайства, подаваемого в Аппарат  Муниципального Совета МО </w:t>
      </w:r>
      <w:proofErr w:type="spellStart"/>
      <w:proofErr w:type="gramStart"/>
      <w:r w:rsidR="003A6DF5">
        <w:t>МО</w:t>
      </w:r>
      <w:proofErr w:type="spellEnd"/>
      <w:proofErr w:type="gramEnd"/>
      <w:r w:rsidR="003A6DF5">
        <w:t xml:space="preserve"> № 78. </w:t>
      </w:r>
    </w:p>
    <w:p w:rsidR="00D2193F" w:rsidRPr="00D2193F" w:rsidRDefault="00D2193F" w:rsidP="00D2193F">
      <w:pPr>
        <w:shd w:val="clear" w:color="auto" w:fill="FFFFFF"/>
        <w:spacing w:after="0" w:line="240" w:lineRule="auto"/>
        <w:ind w:firstLine="708"/>
        <w:contextualSpacing/>
      </w:pPr>
      <w:r>
        <w:t xml:space="preserve">6. </w:t>
      </w:r>
      <w:r w:rsidRPr="00D2193F">
        <w:t>Основаниями для возбуждения ходатайства о награждении Почётной грамотой являются:</w:t>
      </w:r>
    </w:p>
    <w:p w:rsidR="00D2193F" w:rsidRPr="00D2193F" w:rsidRDefault="00D2193F" w:rsidP="00D2193F">
      <w:pPr>
        <w:shd w:val="clear" w:color="auto" w:fill="FFFFFF"/>
        <w:spacing w:after="0" w:line="240" w:lineRule="auto"/>
        <w:ind w:firstLine="708"/>
        <w:contextualSpacing/>
      </w:pPr>
      <w:r w:rsidRPr="00D2193F">
        <w:t>- значительные трудовые производственные успехи и многолетний добросовестный труд;</w:t>
      </w:r>
    </w:p>
    <w:p w:rsidR="00D2193F" w:rsidRPr="00D2193F" w:rsidRDefault="00D2193F" w:rsidP="00D2193F">
      <w:pPr>
        <w:shd w:val="clear" w:color="auto" w:fill="FFFFFF"/>
        <w:spacing w:after="0" w:line="240" w:lineRule="auto"/>
        <w:ind w:firstLine="708"/>
        <w:contextualSpacing/>
      </w:pPr>
      <w:r w:rsidRPr="00D2193F">
        <w:t>- заслуги в науке, культуре, физической культуре и спорте, воспитании, просвещении, охране здоровья, жизни и прав граждан;</w:t>
      </w:r>
    </w:p>
    <w:p w:rsidR="00D2193F" w:rsidRPr="00D2193F" w:rsidRDefault="00D2193F" w:rsidP="00D2193F">
      <w:pPr>
        <w:shd w:val="clear" w:color="auto" w:fill="FFFFFF"/>
        <w:spacing w:after="0" w:line="240" w:lineRule="auto"/>
        <w:ind w:firstLine="708"/>
        <w:contextualSpacing/>
      </w:pPr>
      <w:r w:rsidRPr="00D2193F">
        <w:t>- заслуги в развитии местного самоуправления;</w:t>
      </w:r>
    </w:p>
    <w:p w:rsidR="00D2193F" w:rsidRPr="00D2193F" w:rsidRDefault="00D2193F" w:rsidP="00D2193F">
      <w:pPr>
        <w:shd w:val="clear" w:color="auto" w:fill="FFFFFF"/>
        <w:spacing w:after="0" w:line="240" w:lineRule="auto"/>
        <w:ind w:firstLine="708"/>
        <w:contextualSpacing/>
      </w:pPr>
      <w:r w:rsidRPr="00D2193F">
        <w:t xml:space="preserve">- многолетняя эффективная служба в </w:t>
      </w:r>
      <w:r w:rsidR="000648A8">
        <w:t>органах местного самоуправления;</w:t>
      </w:r>
    </w:p>
    <w:p w:rsidR="00D2193F" w:rsidRDefault="00D2193F" w:rsidP="00D2193F">
      <w:pPr>
        <w:shd w:val="clear" w:color="auto" w:fill="FFFFFF"/>
        <w:spacing w:after="0" w:line="240" w:lineRule="auto"/>
        <w:ind w:firstLine="708"/>
        <w:contextualSpacing/>
      </w:pPr>
      <w:r w:rsidRPr="00D2193F">
        <w:t>-  многолетняя эффективная общественная деятельность.</w:t>
      </w:r>
    </w:p>
    <w:p w:rsidR="00667952" w:rsidRDefault="00D2193F" w:rsidP="009D54E5">
      <w:pPr>
        <w:spacing w:after="0" w:line="240" w:lineRule="auto"/>
        <w:ind w:firstLine="708"/>
        <w:contextualSpacing/>
      </w:pPr>
      <w:r>
        <w:t>7</w:t>
      </w:r>
      <w:r w:rsidR="005B4B45">
        <w:t xml:space="preserve">. </w:t>
      </w:r>
      <w:proofErr w:type="gramStart"/>
      <w:r w:rsidR="00667952">
        <w:t>В ходатайстве указываются</w:t>
      </w:r>
      <w:r w:rsidR="005B4B45">
        <w:t>:</w:t>
      </w:r>
      <w:r w:rsidR="00667952">
        <w:t xml:space="preserve"> фамилия, имя, отчество (при его наличии), дата рождения</w:t>
      </w:r>
      <w:r w:rsidR="005B4B45">
        <w:t>,</w:t>
      </w:r>
      <w:r w:rsidR="00667952">
        <w:t xml:space="preserve"> сведения о трудовом стаже, об уже имеющихся наградах, почетных званиях и иных поощрениях</w:t>
      </w:r>
      <w:r w:rsidR="005B4B45">
        <w:t xml:space="preserve"> (для граждан</w:t>
      </w:r>
      <w:r w:rsidR="00667952">
        <w:t>); наименование, место нахождения (для организаций)</w:t>
      </w:r>
      <w:r w:rsidR="005B4B45">
        <w:t>;  заслуги, производственные, научные или иные достижения и указание на событие, в связи с которым лицо (коллектив) представляется к поощрению</w:t>
      </w:r>
      <w:r w:rsidR="00667952">
        <w:t>.</w:t>
      </w:r>
      <w:proofErr w:type="gramEnd"/>
    </w:p>
    <w:p w:rsidR="003A6DF5" w:rsidRDefault="00D2193F" w:rsidP="009D54E5">
      <w:pPr>
        <w:spacing w:after="0" w:line="240" w:lineRule="auto"/>
        <w:ind w:firstLine="708"/>
        <w:contextualSpacing/>
      </w:pPr>
      <w:r>
        <w:t>8</w:t>
      </w:r>
      <w:r w:rsidR="003A6DF5">
        <w:t>. Право направить ходатайство о награждении Почетной грамотой имеют:</w:t>
      </w:r>
    </w:p>
    <w:p w:rsidR="003A6DF5" w:rsidRDefault="006D7DDA" w:rsidP="009D54E5">
      <w:pPr>
        <w:spacing w:after="0" w:line="240" w:lineRule="auto"/>
        <w:contextualSpacing/>
      </w:pPr>
      <w:r>
        <w:tab/>
      </w:r>
      <w:r w:rsidR="003A6DF5">
        <w:t>Глава Муниципального образования, исполняющий полномочия Предсе</w:t>
      </w:r>
      <w:r w:rsidR="005B4B45">
        <w:t>дателя Муниципального Совета</w:t>
      </w:r>
      <w:r w:rsidR="003A6DF5">
        <w:t xml:space="preserve"> МО </w:t>
      </w:r>
      <w:proofErr w:type="spellStart"/>
      <w:proofErr w:type="gramStart"/>
      <w:r w:rsidR="003A6DF5">
        <w:t>МО</w:t>
      </w:r>
      <w:proofErr w:type="spellEnd"/>
      <w:proofErr w:type="gramEnd"/>
      <w:r w:rsidR="003A6DF5">
        <w:t xml:space="preserve"> № 78;</w:t>
      </w:r>
    </w:p>
    <w:p w:rsidR="003A6DF5" w:rsidRDefault="006D7DDA" w:rsidP="009D54E5">
      <w:pPr>
        <w:spacing w:after="0" w:line="240" w:lineRule="auto"/>
        <w:contextualSpacing/>
      </w:pPr>
      <w:r>
        <w:tab/>
      </w:r>
      <w:r w:rsidR="003A6DF5">
        <w:t xml:space="preserve">депутаты Муниципального Совета МО </w:t>
      </w:r>
      <w:proofErr w:type="spellStart"/>
      <w:proofErr w:type="gramStart"/>
      <w:r w:rsidR="003A6DF5">
        <w:t>МО</w:t>
      </w:r>
      <w:proofErr w:type="spellEnd"/>
      <w:proofErr w:type="gramEnd"/>
      <w:r w:rsidR="003A6DF5">
        <w:t xml:space="preserve"> № 78;</w:t>
      </w:r>
    </w:p>
    <w:p w:rsidR="003A6DF5" w:rsidRDefault="006D7DDA" w:rsidP="009D54E5">
      <w:pPr>
        <w:spacing w:after="0" w:line="240" w:lineRule="auto"/>
        <w:contextualSpacing/>
      </w:pPr>
      <w:r>
        <w:tab/>
      </w:r>
      <w:r w:rsidR="003A6DF5">
        <w:t xml:space="preserve">Местная  администрации МО </w:t>
      </w:r>
      <w:proofErr w:type="spellStart"/>
      <w:proofErr w:type="gramStart"/>
      <w:r w:rsidR="003A6DF5">
        <w:t>МО</w:t>
      </w:r>
      <w:proofErr w:type="spellEnd"/>
      <w:proofErr w:type="gramEnd"/>
      <w:r w:rsidR="003A6DF5">
        <w:t xml:space="preserve"> № 78;</w:t>
      </w:r>
    </w:p>
    <w:p w:rsidR="003A6DF5" w:rsidRDefault="006D7DDA" w:rsidP="009D54E5">
      <w:pPr>
        <w:spacing w:after="0" w:line="240" w:lineRule="auto"/>
        <w:contextualSpacing/>
      </w:pPr>
      <w:r>
        <w:lastRenderedPageBreak/>
        <w:tab/>
      </w:r>
      <w:r w:rsidR="004974DF">
        <w:t>организации,</w:t>
      </w:r>
      <w:r w:rsidR="003A6DF5">
        <w:t xml:space="preserve"> н</w:t>
      </w:r>
      <w:r w:rsidR="004974DF">
        <w:t xml:space="preserve">езависимо от форм собственности, осуществляющие свою деятельность на территории МО </w:t>
      </w:r>
      <w:proofErr w:type="spellStart"/>
      <w:proofErr w:type="gramStart"/>
      <w:r w:rsidR="004974DF">
        <w:t>МО</w:t>
      </w:r>
      <w:proofErr w:type="spellEnd"/>
      <w:proofErr w:type="gramEnd"/>
      <w:r w:rsidR="004974DF">
        <w:t xml:space="preserve"> № 78;</w:t>
      </w:r>
    </w:p>
    <w:p w:rsidR="003A6DF5" w:rsidRDefault="006D7DDA" w:rsidP="009D54E5">
      <w:pPr>
        <w:spacing w:after="0" w:line="240" w:lineRule="auto"/>
        <w:contextualSpacing/>
      </w:pPr>
      <w:r>
        <w:tab/>
      </w:r>
      <w:r w:rsidR="003A6DF5">
        <w:t>общественные объединения;</w:t>
      </w:r>
    </w:p>
    <w:p w:rsidR="003A6DF5" w:rsidRDefault="006D7DDA" w:rsidP="009D54E5">
      <w:pPr>
        <w:spacing w:after="0" w:line="240" w:lineRule="auto"/>
        <w:contextualSpacing/>
        <w:rPr>
          <w:b/>
        </w:rPr>
      </w:pPr>
      <w:r>
        <w:rPr>
          <w:b/>
        </w:rPr>
        <w:tab/>
      </w:r>
      <w:r w:rsidR="003A6DF5" w:rsidRPr="006D7DDA">
        <w:t>органы территориального общественного самоуправления</w:t>
      </w:r>
      <w:r w:rsidR="003A6DF5">
        <w:rPr>
          <w:b/>
        </w:rPr>
        <w:t>.</w:t>
      </w:r>
    </w:p>
    <w:p w:rsidR="003A6DF5" w:rsidRDefault="00D2193F" w:rsidP="009D54E5">
      <w:pPr>
        <w:spacing w:after="0" w:line="240" w:lineRule="auto"/>
        <w:ind w:firstLine="708"/>
        <w:contextualSpacing/>
      </w:pPr>
      <w:r>
        <w:t>9</w:t>
      </w:r>
      <w:r w:rsidR="003A6DF5">
        <w:t xml:space="preserve">. В случае подачи ходатайства органами </w:t>
      </w:r>
      <w:r w:rsidR="003A6DF5" w:rsidRPr="006D7DDA">
        <w:t>территориального общественного</w:t>
      </w:r>
      <w:r w:rsidR="003A6DF5">
        <w:t xml:space="preserve"> самоуправления, организациями, в том числе общественными, к ходатайству также прилагается соответственно протокол общего собрания (конференции) коллектива или заседания коллегиального органа общественной организации о поддержке подаваемого ходатайства</w:t>
      </w:r>
      <w:r w:rsidR="00B2543B">
        <w:t xml:space="preserve"> и копия свидетельства о государственной регистрации юридического лица</w:t>
      </w:r>
      <w:r w:rsidR="003A6DF5">
        <w:t>.</w:t>
      </w:r>
    </w:p>
    <w:p w:rsidR="003A6DF5" w:rsidRPr="00B2543B" w:rsidRDefault="00D2193F" w:rsidP="009D54E5">
      <w:pPr>
        <w:spacing w:after="0" w:line="240" w:lineRule="auto"/>
        <w:ind w:firstLine="708"/>
        <w:contextualSpacing/>
      </w:pPr>
      <w:r>
        <w:t>10</w:t>
      </w:r>
      <w:r w:rsidR="003A6DF5">
        <w:t xml:space="preserve">. Награждение Почетной грамотой осуществляется на основании решения </w:t>
      </w:r>
      <w:r w:rsidR="003A6DF5" w:rsidRPr="00B2543B">
        <w:t xml:space="preserve">Муниципального Совета МО </w:t>
      </w:r>
      <w:proofErr w:type="spellStart"/>
      <w:proofErr w:type="gramStart"/>
      <w:r w:rsidR="003A6DF5" w:rsidRPr="00B2543B">
        <w:t>МО</w:t>
      </w:r>
      <w:proofErr w:type="spellEnd"/>
      <w:proofErr w:type="gramEnd"/>
      <w:r w:rsidR="003A6DF5" w:rsidRPr="00B2543B">
        <w:t xml:space="preserve"> № 78. </w:t>
      </w:r>
    </w:p>
    <w:p w:rsidR="003A6DF5" w:rsidRDefault="00B2543B" w:rsidP="009D54E5">
      <w:pPr>
        <w:spacing w:after="0" w:line="240" w:lineRule="auto"/>
        <w:ind w:firstLine="708"/>
        <w:contextualSpacing/>
      </w:pPr>
      <w:r>
        <w:t>1</w:t>
      </w:r>
      <w:r w:rsidR="00D2193F">
        <w:t>1</w:t>
      </w:r>
      <w:r w:rsidR="003A6DF5">
        <w:t xml:space="preserve">. Вручение Почетной грамоты производится в торжественной обстановке  Главой Муниципального образования, исполняющим полномочия Председателя Муниципального Совета МО </w:t>
      </w:r>
      <w:proofErr w:type="spellStart"/>
      <w:proofErr w:type="gramStart"/>
      <w:r w:rsidR="003A6DF5">
        <w:t>МО</w:t>
      </w:r>
      <w:proofErr w:type="spellEnd"/>
      <w:proofErr w:type="gramEnd"/>
      <w:r w:rsidR="003A6DF5">
        <w:t xml:space="preserve"> № 78, его заместителем или от его имени и по его поручению - уполномоченным лицом. </w:t>
      </w:r>
    </w:p>
    <w:p w:rsidR="003A6DF5" w:rsidRPr="00711B80" w:rsidRDefault="003A6DF5" w:rsidP="00B2543B">
      <w:pPr>
        <w:spacing w:after="0" w:line="240" w:lineRule="auto"/>
        <w:ind w:firstLine="708"/>
        <w:contextualSpacing/>
        <w:rPr>
          <w:b/>
        </w:rPr>
      </w:pPr>
      <w:r>
        <w:t xml:space="preserve">Вместе с Почетной грамотой вручается копия решения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78 о награждении или поощрении. </w:t>
      </w:r>
      <w:r w:rsidR="009D54E5">
        <w:tab/>
      </w:r>
    </w:p>
    <w:p w:rsidR="003A6DF5" w:rsidRDefault="00D2193F" w:rsidP="009D54E5">
      <w:pPr>
        <w:spacing w:after="0" w:line="240" w:lineRule="auto"/>
        <w:ind w:firstLine="708"/>
        <w:contextualSpacing/>
      </w:pPr>
      <w:r>
        <w:t>12</w:t>
      </w:r>
      <w:r w:rsidR="003A6DF5">
        <w:t>. В случае утраты Почетной грамоты дубликат не выдается.</w:t>
      </w:r>
    </w:p>
    <w:p w:rsidR="003A6DF5" w:rsidRPr="00B01B0A" w:rsidRDefault="00D2193F" w:rsidP="009D54E5">
      <w:pPr>
        <w:spacing w:after="0" w:line="240" w:lineRule="auto"/>
        <w:ind w:firstLine="708"/>
        <w:contextualSpacing/>
      </w:pPr>
      <w:r>
        <w:t>13</w:t>
      </w:r>
      <w:r w:rsidR="00711B80" w:rsidRPr="00B01B0A">
        <w:t>. Изготовление</w:t>
      </w:r>
      <w:r w:rsidR="003A6DF5" w:rsidRPr="00B01B0A">
        <w:t xml:space="preserve"> и хранение бланков Почетной грамоты осуществляется Местной администрацией  МО </w:t>
      </w:r>
      <w:proofErr w:type="spellStart"/>
      <w:proofErr w:type="gramStart"/>
      <w:r w:rsidR="003A6DF5" w:rsidRPr="00B01B0A">
        <w:t>МО</w:t>
      </w:r>
      <w:proofErr w:type="spellEnd"/>
      <w:proofErr w:type="gramEnd"/>
      <w:r w:rsidR="003A6DF5" w:rsidRPr="00B01B0A">
        <w:t xml:space="preserve"> № 78.</w:t>
      </w:r>
    </w:p>
    <w:p w:rsidR="003A6DF5" w:rsidRDefault="00D2193F" w:rsidP="009D54E5">
      <w:pPr>
        <w:spacing w:after="0" w:line="240" w:lineRule="auto"/>
        <w:ind w:firstLine="708"/>
        <w:contextualSpacing/>
      </w:pPr>
      <w:r>
        <w:t>14</w:t>
      </w:r>
      <w:r w:rsidR="003A6DF5">
        <w:t>. Почетная грамота представляет с</w:t>
      </w:r>
      <w:r w:rsidR="006D7DDA">
        <w:t>обой лист формата А4, содержащий</w:t>
      </w:r>
      <w:r w:rsidR="003A6DF5">
        <w:t xml:space="preserve"> логотип официального бланка Муниципального Совета МО </w:t>
      </w:r>
      <w:proofErr w:type="spellStart"/>
      <w:proofErr w:type="gramStart"/>
      <w:r w:rsidR="003A6DF5">
        <w:t>МО</w:t>
      </w:r>
      <w:proofErr w:type="spellEnd"/>
      <w:proofErr w:type="gramEnd"/>
      <w:r w:rsidR="003A6DF5">
        <w:t xml:space="preserve"> № 78 и надпись «Муниципальное образование муниципальный округ № 78. Почетная грамота». Ниже располагается текст Почетной грамоты.</w:t>
      </w:r>
    </w:p>
    <w:p w:rsidR="006D7DDA" w:rsidRDefault="00D2193F" w:rsidP="009D54E5">
      <w:pPr>
        <w:spacing w:after="0" w:line="240" w:lineRule="auto"/>
        <w:ind w:firstLine="708"/>
        <w:contextualSpacing/>
      </w:pPr>
      <w:r>
        <w:t>15</w:t>
      </w:r>
      <w:r w:rsidR="006D7DDA" w:rsidRPr="006D7DDA">
        <w:t xml:space="preserve">. Почетная грамота подписывается Главой Муниципального образования, исполняющим полномочия Председателя Муниципального Совета МО </w:t>
      </w:r>
      <w:proofErr w:type="spellStart"/>
      <w:proofErr w:type="gramStart"/>
      <w:r w:rsidR="006D7DDA" w:rsidRPr="006D7DDA">
        <w:t>МО</w:t>
      </w:r>
      <w:proofErr w:type="spellEnd"/>
      <w:proofErr w:type="gramEnd"/>
      <w:r w:rsidR="006D7DDA" w:rsidRPr="006D7DDA">
        <w:t xml:space="preserve"> № 78  и заверяется  печатью Муниципального Совета МО </w:t>
      </w:r>
      <w:proofErr w:type="spellStart"/>
      <w:r w:rsidR="006D7DDA" w:rsidRPr="006D7DDA">
        <w:t>МО</w:t>
      </w:r>
      <w:proofErr w:type="spellEnd"/>
      <w:r w:rsidR="006D7DDA" w:rsidRPr="006D7DDA">
        <w:t xml:space="preserve"> № 78.</w:t>
      </w:r>
    </w:p>
    <w:p w:rsidR="003A6DF5" w:rsidRDefault="00D2193F" w:rsidP="009D54E5">
      <w:pPr>
        <w:spacing w:after="0" w:line="240" w:lineRule="auto"/>
        <w:ind w:firstLine="708"/>
        <w:contextualSpacing/>
        <w:rPr>
          <w:b/>
        </w:rPr>
      </w:pPr>
      <w:r>
        <w:t>16</w:t>
      </w:r>
      <w:r w:rsidR="003A6DF5">
        <w:t xml:space="preserve">. Почетная грамота </w:t>
      </w:r>
      <w:r w:rsidR="006D7DDA">
        <w:t>помещае</w:t>
      </w:r>
      <w:r w:rsidR="003A6DF5">
        <w:t xml:space="preserve">тся в специальную папку, на лицевой стороне которой изображен логотип официального бланка Муниципального Совета Муниципального МО </w:t>
      </w:r>
      <w:proofErr w:type="spellStart"/>
      <w:proofErr w:type="gramStart"/>
      <w:r w:rsidR="003A6DF5">
        <w:t>МО</w:t>
      </w:r>
      <w:proofErr w:type="spellEnd"/>
      <w:proofErr w:type="gramEnd"/>
      <w:r w:rsidR="003A6DF5">
        <w:t xml:space="preserve"> № 78. </w:t>
      </w:r>
      <w:r w:rsidR="003A6DF5">
        <w:rPr>
          <w:b/>
        </w:rPr>
        <w:t xml:space="preserve"> </w:t>
      </w:r>
    </w:p>
    <w:p w:rsidR="003A6DF5" w:rsidRPr="006D7DDA" w:rsidRDefault="00D2193F" w:rsidP="009D54E5">
      <w:pPr>
        <w:spacing w:after="0" w:line="240" w:lineRule="auto"/>
        <w:ind w:firstLine="708"/>
        <w:contextualSpacing/>
      </w:pPr>
      <w:r>
        <w:t>17</w:t>
      </w:r>
      <w:r w:rsidR="00711B80">
        <w:t>. Оформление Почетных грамот и</w:t>
      </w:r>
      <w:r w:rsidR="003A6DF5">
        <w:t xml:space="preserve"> учет награжденных осуществляется </w:t>
      </w:r>
      <w:r w:rsidR="003A6DF5" w:rsidRPr="006D7DDA">
        <w:t xml:space="preserve">Аппаратом Муниципального Совета МО </w:t>
      </w:r>
      <w:proofErr w:type="spellStart"/>
      <w:proofErr w:type="gramStart"/>
      <w:r w:rsidR="003A6DF5" w:rsidRPr="006D7DDA">
        <w:t>МО</w:t>
      </w:r>
      <w:proofErr w:type="spellEnd"/>
      <w:proofErr w:type="gramEnd"/>
      <w:r w:rsidR="003A6DF5" w:rsidRPr="006D7DDA">
        <w:t xml:space="preserve"> № 78.</w:t>
      </w:r>
    </w:p>
    <w:p w:rsidR="00D748FC" w:rsidRDefault="00D748FC" w:rsidP="009D54E5">
      <w:pPr>
        <w:spacing w:after="0" w:line="240" w:lineRule="auto"/>
        <w:contextualSpacing/>
      </w:pPr>
    </w:p>
    <w:sectPr w:rsidR="00D7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6B9"/>
    <w:multiLevelType w:val="hybridMultilevel"/>
    <w:tmpl w:val="FCF83A10"/>
    <w:lvl w:ilvl="0" w:tplc="225C85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CF"/>
    <w:rsid w:val="000648A8"/>
    <w:rsid w:val="000D4692"/>
    <w:rsid w:val="00325015"/>
    <w:rsid w:val="003A6DF5"/>
    <w:rsid w:val="004258C3"/>
    <w:rsid w:val="004974DF"/>
    <w:rsid w:val="00506FCF"/>
    <w:rsid w:val="005B4B45"/>
    <w:rsid w:val="00667952"/>
    <w:rsid w:val="006D7DDA"/>
    <w:rsid w:val="00711B80"/>
    <w:rsid w:val="00816619"/>
    <w:rsid w:val="009D54E5"/>
    <w:rsid w:val="00A76B10"/>
    <w:rsid w:val="00B01B0A"/>
    <w:rsid w:val="00B2543B"/>
    <w:rsid w:val="00D2193F"/>
    <w:rsid w:val="00D748FC"/>
    <w:rsid w:val="00E0780F"/>
    <w:rsid w:val="00F61F79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F5"/>
    <w:pPr>
      <w:spacing w:after="200" w:line="276" w:lineRule="auto"/>
      <w:ind w:firstLine="227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76B10"/>
    <w:pPr>
      <w:keepNext/>
      <w:spacing w:after="0" w:line="240" w:lineRule="auto"/>
      <w:ind w:firstLine="0"/>
      <w:jc w:val="center"/>
      <w:outlineLvl w:val="0"/>
    </w:pPr>
    <w:rPr>
      <w:rFonts w:eastAsia="Times New Roman"/>
      <w:b/>
      <w:bCs/>
      <w:spacing w:val="40"/>
      <w:sz w:val="3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6B10"/>
    <w:pPr>
      <w:keepNext/>
      <w:spacing w:after="0" w:line="240" w:lineRule="auto"/>
      <w:ind w:firstLine="0"/>
      <w:outlineLvl w:val="1"/>
    </w:pPr>
    <w:rPr>
      <w:rFonts w:eastAsia="Times New Roman"/>
      <w:b/>
      <w:sz w:val="3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 w:line="240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 w:line="240" w:lineRule="auto"/>
      <w:ind w:firstLine="0"/>
      <w:jc w:val="left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 w:line="240" w:lineRule="auto"/>
      <w:ind w:firstLine="0"/>
      <w:jc w:val="left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spacing w:after="0" w:line="240" w:lineRule="auto"/>
      <w:ind w:firstLine="0"/>
      <w:jc w:val="center"/>
    </w:pPr>
    <w:rPr>
      <w:rFonts w:eastAsia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166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F5"/>
    <w:pPr>
      <w:spacing w:after="200" w:line="276" w:lineRule="auto"/>
      <w:ind w:firstLine="227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76B10"/>
    <w:pPr>
      <w:keepNext/>
      <w:spacing w:after="0" w:line="240" w:lineRule="auto"/>
      <w:ind w:firstLine="0"/>
      <w:jc w:val="center"/>
      <w:outlineLvl w:val="0"/>
    </w:pPr>
    <w:rPr>
      <w:rFonts w:eastAsia="Times New Roman"/>
      <w:b/>
      <w:bCs/>
      <w:spacing w:val="40"/>
      <w:sz w:val="3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76B10"/>
    <w:pPr>
      <w:keepNext/>
      <w:spacing w:after="0" w:line="240" w:lineRule="auto"/>
      <w:ind w:firstLine="0"/>
      <w:outlineLvl w:val="1"/>
    </w:pPr>
    <w:rPr>
      <w:rFonts w:eastAsia="Times New Roman"/>
      <w:b/>
      <w:sz w:val="3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B10"/>
    <w:pPr>
      <w:keepNext/>
      <w:spacing w:before="240" w:after="6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B10"/>
    <w:pPr>
      <w:spacing w:before="240" w:after="60" w:line="240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B10"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B10"/>
    <w:pPr>
      <w:spacing w:before="240" w:after="60" w:line="240" w:lineRule="auto"/>
      <w:ind w:firstLine="0"/>
      <w:jc w:val="left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B10"/>
    <w:pPr>
      <w:spacing w:before="240" w:after="60" w:line="240" w:lineRule="auto"/>
      <w:ind w:firstLine="0"/>
      <w:jc w:val="left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10"/>
    <w:rPr>
      <w:b/>
      <w:bCs/>
      <w:spacing w:val="40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6B10"/>
    <w:rPr>
      <w:b/>
      <w:sz w:val="3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A76B1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76B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76B10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76B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76B10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A76B10"/>
    <w:pPr>
      <w:spacing w:after="0" w:line="240" w:lineRule="auto"/>
      <w:ind w:firstLine="0"/>
      <w:jc w:val="center"/>
    </w:pPr>
    <w:rPr>
      <w:rFonts w:eastAsia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76B10"/>
    <w:rPr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166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6</cp:revision>
  <cp:lastPrinted>2015-07-01T07:27:00Z</cp:lastPrinted>
  <dcterms:created xsi:type="dcterms:W3CDTF">2015-07-01T07:25:00Z</dcterms:created>
  <dcterms:modified xsi:type="dcterms:W3CDTF">2015-07-01T07:28:00Z</dcterms:modified>
</cp:coreProperties>
</file>